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0E" w:rsidRPr="00593CB4" w:rsidRDefault="00A3700D" w:rsidP="00B118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>Объявление</w:t>
      </w:r>
    </w:p>
    <w:p w:rsidR="00EA500E" w:rsidRPr="00593CB4" w:rsidRDefault="00A3700D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>о проведении внутреннего анализа коррупционных рисков</w:t>
      </w:r>
      <w:r w:rsidR="00EA500E" w:rsidRPr="00593C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00E" w:rsidRPr="00593CB4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>Республиканско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>м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>м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>и</w:t>
      </w:r>
      <w:r w:rsidR="00593CB4" w:rsidRPr="00593CB4">
        <w:rPr>
          <w:rFonts w:ascii="Times New Roman" w:hAnsi="Times New Roman" w:cs="Times New Roman"/>
          <w:bCs/>
          <w:sz w:val="28"/>
          <w:szCs w:val="28"/>
        </w:rPr>
        <w:t xml:space="preserve"> на праве хозяйственного ведения</w:t>
      </w:r>
      <w:r w:rsidRPr="00593CB4">
        <w:rPr>
          <w:rFonts w:ascii="Times New Roman" w:hAnsi="Times New Roman" w:cs="Times New Roman"/>
          <w:bCs/>
          <w:sz w:val="28"/>
          <w:szCs w:val="28"/>
        </w:rPr>
        <w:t xml:space="preserve"> «Национальный центр экспертизы»</w:t>
      </w:r>
    </w:p>
    <w:p w:rsidR="00EA500E" w:rsidRPr="00593CB4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 xml:space="preserve"> Комитета санитарно-эпидемиологического контроля </w:t>
      </w:r>
    </w:p>
    <w:p w:rsidR="00EA500E" w:rsidRPr="00593CB4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Республики Казахстан</w:t>
      </w:r>
    </w:p>
    <w:p w:rsidR="00EA500E" w:rsidRPr="00593CB4" w:rsidRDefault="00EA500E" w:rsidP="00A37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00D" w:rsidRPr="00593CB4" w:rsidRDefault="00A3700D" w:rsidP="00A37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 xml:space="preserve">Республиканское государственное предприятие на праве хозяйственного ведения «Национальный центр экспертизы» Комитета санитарно-эпидемиологического контроля Министерства здравоохранения Республики Казахстан (далее </w:t>
      </w:r>
      <w:r w:rsidR="006F7744">
        <w:rPr>
          <w:rFonts w:ascii="Times New Roman" w:hAnsi="Times New Roman" w:cs="Times New Roman"/>
          <w:bCs/>
          <w:sz w:val="28"/>
          <w:szCs w:val="28"/>
        </w:rPr>
        <w:t>–</w:t>
      </w:r>
      <w:bookmarkStart w:id="0" w:name="_GoBack"/>
      <w:bookmarkEnd w:id="0"/>
      <w:r w:rsidRPr="00593CB4">
        <w:rPr>
          <w:rFonts w:ascii="Times New Roman" w:hAnsi="Times New Roman" w:cs="Times New Roman"/>
          <w:bCs/>
          <w:sz w:val="28"/>
          <w:szCs w:val="28"/>
        </w:rPr>
        <w:t xml:space="preserve"> Предприятие) объявляет о проведении внутреннего анализа коррупционных </w:t>
      </w:r>
      <w:r w:rsidR="00292C4A" w:rsidRPr="00593CB4">
        <w:rPr>
          <w:rFonts w:ascii="Times New Roman" w:hAnsi="Times New Roman" w:cs="Times New Roman"/>
          <w:bCs/>
          <w:sz w:val="28"/>
          <w:szCs w:val="28"/>
        </w:rPr>
        <w:t xml:space="preserve">рисков в 1 полугодии 2024 года за период 2023 года.  </w:t>
      </w:r>
    </w:p>
    <w:p w:rsidR="00A3700D" w:rsidRPr="00593CB4" w:rsidRDefault="00A3700D" w:rsidP="00A3700D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>Внутренний анализ коррупционных рисков будет проводится по двум направлениям:</w:t>
      </w:r>
    </w:p>
    <w:p w:rsidR="00A3700D" w:rsidRPr="00593CB4" w:rsidRDefault="00A3700D" w:rsidP="00A370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>1) выявление коррупционных рисков во внутренних документах Предприятия;</w:t>
      </w:r>
    </w:p>
    <w:p w:rsidR="00A3700D" w:rsidRPr="00593CB4" w:rsidRDefault="00A3700D" w:rsidP="00A3700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ab/>
        <w:t xml:space="preserve">2) выявление коррупционных рисков в организационно-управленческой деятельности Предприятия.  </w:t>
      </w:r>
    </w:p>
    <w:p w:rsidR="00D37F6B" w:rsidRPr="00593CB4" w:rsidRDefault="00A3700D" w:rsidP="00A3700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93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5D1" w:rsidRPr="00593CB4">
        <w:rPr>
          <w:rFonts w:ascii="Times New Roman" w:hAnsi="Times New Roman" w:cs="Times New Roman"/>
          <w:bCs/>
          <w:sz w:val="28"/>
          <w:szCs w:val="28"/>
        </w:rPr>
        <w:tab/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Гражданин, изъявивший желание участвовать во </w:t>
      </w:r>
      <w:r w:rsidR="00FF15D1" w:rsidRPr="00593CB4">
        <w:rPr>
          <w:rFonts w:ascii="Times New Roman" w:hAnsi="Times New Roman" w:cs="Times New Roman"/>
          <w:bCs/>
          <w:sz w:val="28"/>
          <w:szCs w:val="28"/>
        </w:rPr>
        <w:t xml:space="preserve">внутреннем анализе </w:t>
      </w:r>
      <w:r w:rsidR="00DA43C3" w:rsidRPr="00593CB4">
        <w:rPr>
          <w:rFonts w:ascii="Times New Roman" w:hAnsi="Times New Roman" w:cs="Times New Roman"/>
          <w:bCs/>
          <w:sz w:val="28"/>
          <w:szCs w:val="28"/>
        </w:rPr>
        <w:t>коррупционных рисков,</w:t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A7A6A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может </w:t>
      </w:r>
      <w:r w:rsidR="005A1D0F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</w:t>
      </w:r>
      <w:r w:rsidR="00FA7A6A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ить</w:t>
      </w:r>
      <w:r w:rsidR="005A1D0F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соответствующую информацию </w:t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электронную почту </w:t>
      </w:r>
      <w:r w:rsidR="00DA43C3" w:rsidRPr="00593CB4">
        <w:rPr>
          <w:rFonts w:ascii="Times New Roman" w:hAnsi="Times New Roman" w:cs="Times New Roman"/>
          <w:sz w:val="28"/>
          <w:szCs w:val="28"/>
        </w:rPr>
        <w:t xml:space="preserve">s.estaeva@nce.kz </w:t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или </w:t>
      </w:r>
      <w:r w:rsidR="005A1D0F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</w:t>
      </w:r>
      <w:r w:rsidR="00FA7A6A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тит</w:t>
      </w:r>
      <w:r w:rsidR="00C847C7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ь</w:t>
      </w:r>
      <w:r w:rsidR="00FA7A6A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ся </w:t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телефону 8 (7172) 55-49-2</w:t>
      </w:r>
      <w:r w:rsidR="00DA43C3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EA500E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FF15D1" w:rsidRPr="00593C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37F6B" w:rsidRPr="00593CB4" w:rsidRDefault="00D37F6B" w:rsidP="00D3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7F6B" w:rsidRPr="00593CB4" w:rsidSect="003D3A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032"/>
    <w:multiLevelType w:val="hybridMultilevel"/>
    <w:tmpl w:val="A95499A6"/>
    <w:lvl w:ilvl="0" w:tplc="EFFE6AEE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A26F6C"/>
    <w:multiLevelType w:val="hybridMultilevel"/>
    <w:tmpl w:val="CECACA66"/>
    <w:lvl w:ilvl="0" w:tplc="8BD8484A">
      <w:start w:val="1"/>
      <w:numFmt w:val="decimal"/>
      <w:lvlText w:val="%1)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9B"/>
    <w:rsid w:val="000213DD"/>
    <w:rsid w:val="000915E5"/>
    <w:rsid w:val="000E7881"/>
    <w:rsid w:val="00292C4A"/>
    <w:rsid w:val="003775CE"/>
    <w:rsid w:val="003C2351"/>
    <w:rsid w:val="003D3ACF"/>
    <w:rsid w:val="004E2C20"/>
    <w:rsid w:val="00593CB4"/>
    <w:rsid w:val="005A1D0F"/>
    <w:rsid w:val="006B2C9A"/>
    <w:rsid w:val="006F7744"/>
    <w:rsid w:val="007C3F37"/>
    <w:rsid w:val="00904836"/>
    <w:rsid w:val="00987B52"/>
    <w:rsid w:val="00A3700D"/>
    <w:rsid w:val="00A56A07"/>
    <w:rsid w:val="00AA3806"/>
    <w:rsid w:val="00AE5A54"/>
    <w:rsid w:val="00B118CB"/>
    <w:rsid w:val="00C847C7"/>
    <w:rsid w:val="00D0619B"/>
    <w:rsid w:val="00D37F6B"/>
    <w:rsid w:val="00D76CD1"/>
    <w:rsid w:val="00DA43C3"/>
    <w:rsid w:val="00DC5CB2"/>
    <w:rsid w:val="00EA500E"/>
    <w:rsid w:val="00F30FE2"/>
    <w:rsid w:val="00FA7A6A"/>
    <w:rsid w:val="00FF15D1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6E9"/>
  <w15:chartTrackingRefBased/>
  <w15:docId w15:val="{FDAA1D15-8C96-42B4-A012-8C5B1A4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15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A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Салтанат Естаева</cp:lastModifiedBy>
  <cp:revision>85</cp:revision>
  <cp:lastPrinted>2023-06-30T15:38:00Z</cp:lastPrinted>
  <dcterms:created xsi:type="dcterms:W3CDTF">2023-06-30T15:10:00Z</dcterms:created>
  <dcterms:modified xsi:type="dcterms:W3CDTF">2024-02-27T11:03:00Z</dcterms:modified>
</cp:coreProperties>
</file>